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659B" w:rsidRPr="00B414BA" w:rsidRDefault="00AD659B" w:rsidP="00AD659B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024566" w:rsidRDefault="00AD659B" w:rsidP="00AD659B">
      <w:r w:rsidRPr="00B414BA">
        <w:rPr>
          <w:sz w:val="28"/>
          <w:szCs w:val="28"/>
        </w:rPr>
        <w:t>1. Что такое измерительно-</w:t>
      </w:r>
      <w:proofErr w:type="spellStart"/>
      <w:r w:rsidRPr="00B414BA">
        <w:rPr>
          <w:sz w:val="28"/>
          <w:szCs w:val="28"/>
        </w:rPr>
        <w:t>вычислительныи</w:t>
      </w:r>
      <w:proofErr w:type="spellEnd"/>
      <w:r w:rsidRPr="00B414BA">
        <w:rPr>
          <w:sz w:val="28"/>
          <w:szCs w:val="28"/>
        </w:rPr>
        <w:t>̆ комплекс?</w:t>
      </w:r>
      <w:r w:rsidRPr="00B414BA">
        <w:rPr>
          <w:sz w:val="28"/>
          <w:szCs w:val="28"/>
        </w:rPr>
        <w:br/>
        <w:t>2. Как измерительно-вычислительные комплексы подразделяются по назначению?</w:t>
      </w:r>
      <w:r w:rsidRPr="00B414BA">
        <w:rPr>
          <w:sz w:val="28"/>
          <w:szCs w:val="28"/>
        </w:rPr>
        <w:br/>
        <w:t xml:space="preserve">3.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технические компоненты измерительно-вычислительных комплексов.</w:t>
      </w:r>
      <w:r w:rsidRPr="00B414BA">
        <w:rPr>
          <w:sz w:val="28"/>
          <w:szCs w:val="28"/>
        </w:rPr>
        <w:br/>
        <w:t xml:space="preserve">4.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программные компоненты измерительно- вычислительных комплексов.</w:t>
      </w:r>
      <w:r w:rsidRPr="00B414BA">
        <w:rPr>
          <w:sz w:val="28"/>
          <w:szCs w:val="28"/>
        </w:rPr>
        <w:br/>
      </w:r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59B"/>
    <w:rsid w:val="00024566"/>
    <w:rsid w:val="00230E63"/>
    <w:rsid w:val="006701F3"/>
    <w:rsid w:val="00AD659B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8C499395-2FE7-5A49-9CF3-44D96F37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D6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65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2020-09-20T17:49:00Z</dcterms:created>
  <dcterms:modified xsi:type="dcterms:W3CDTF">2020-09-20T17:49:00Z</dcterms:modified>
</cp:coreProperties>
</file>